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660BA" w14:textId="37BF05EA" w:rsidR="005C10A6" w:rsidRDefault="00AB7D53">
      <w:pPr>
        <w:rPr>
          <w:lang w:val="en-US"/>
        </w:rPr>
      </w:pPr>
      <w:r w:rsidRPr="00AB7D53">
        <w:rPr>
          <w:lang w:val="en-US"/>
        </w:rPr>
        <w:drawing>
          <wp:inline distT="0" distB="0" distL="0" distR="0" wp14:anchorId="0F4444C0" wp14:editId="72D6D6F2">
            <wp:extent cx="5731510" cy="1893570"/>
            <wp:effectExtent l="0" t="0" r="254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BF">
        <w:rPr>
          <w:lang w:val="en-US"/>
        </w:rPr>
        <w:t xml:space="preserve">Consider the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th</m:t>
            </m:r>
          </m:sup>
        </m:sSup>
      </m:oMath>
      <w:r w:rsidR="00DC39BF">
        <w:rPr>
          <w:lang w:val="en-US"/>
        </w:rPr>
        <w:t xml:space="preserve"> mass in a spring-mass system.</w:t>
      </w:r>
      <w:r>
        <w:rPr>
          <w:lang w:val="en-US"/>
        </w:rPr>
        <w:t xml:space="preserve"> Newton’s law says,</w:t>
      </w:r>
    </w:p>
    <w:p w14:paraId="5E9AF17A" w14:textId="31AA944F" w:rsidR="00AB7D53" w:rsidRPr="00AB7D53" w:rsidRDefault="00AB7D53">
      <w:pPr>
        <w:rPr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</m:nary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gravity+</m:t>
          </m:r>
          <m:sSub>
            <m:sSubPr>
              <m:ctrlPr>
                <w:rPr>
                  <w:rFonts w:ascii="Cambria Math" w:hAnsi="Cambria Math"/>
                  <w:iCs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springForce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left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Cs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springForce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right</m:t>
              </m:r>
            </m:sub>
          </m:sSub>
        </m:oMath>
      </m:oMathPara>
    </w:p>
    <w:p w14:paraId="3652C045" w14:textId="433102EE" w:rsidR="00AB7D53" w:rsidRPr="00AB7D53" w:rsidRDefault="00AB7D53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-g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groupChr>
            </m:e>
            <m:lim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magnitude</m:t>
              </m:r>
            </m:lim>
          </m:limLow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Δ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d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unit direction</m:t>
              </m:r>
            </m:lim>
          </m:limLow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i+1</m:t>
                      </m:r>
                    </m:sub>
                  </m:sSub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i+1</m:t>
                          </m:r>
                        </m:sub>
                      </m:sSub>
                    </m:e>
                  </m:d>
                </m:den>
              </m:f>
            </m:e>
          </m:d>
        </m:oMath>
      </m:oMathPara>
    </w:p>
    <w:p w14:paraId="76CF9A50" w14:textId="0C39FB91" w:rsidR="00AB7D53" w:rsidRDefault="00AB7D53">
      <w:pPr>
        <w:rPr>
          <w:lang w:val="en-US"/>
        </w:rPr>
      </w:pPr>
      <w:r>
        <w:rPr>
          <w:lang w:val="en-US"/>
        </w:rPr>
        <w:t xml:space="preserve">where </w:t>
      </w:r>
      <m:oMath>
        <m:r>
          <m:rPr>
            <m:sty m:val="p"/>
          </m:rPr>
          <w:rPr>
            <w:rFonts w:ascii="Cambria Math" w:hAnsi="Cambria Math"/>
            <w:lang w:val="en-US"/>
          </w:rPr>
          <m:t>Δ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en-US"/>
          </w:rPr>
          <m:t>-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i-1</m:t>
            </m:r>
          </m:sub>
        </m:sSub>
      </m:oMath>
      <w:r>
        <w:rPr>
          <w:lang w:val="en-US"/>
        </w:rPr>
        <w:t xml:space="preserve"> and </w:t>
      </w:r>
      <m:oMath>
        <m:r>
          <m:rPr>
            <m:sty m:val="p"/>
          </m:rPr>
          <w:rPr>
            <w:rFonts w:ascii="Cambria Math" w:hAnsi="Cambria Math"/>
            <w:lang w:val="en-US"/>
          </w:rPr>
          <m:t>Δ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i+1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  <w:lang w:val="en-US"/>
          </w:rPr>
          <m:t>-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lang w:val="en-US"/>
        </w:rPr>
        <w:t xml:space="preserve">. </w:t>
      </w:r>
    </w:p>
    <w:p w14:paraId="4291F87D" w14:textId="3F96C6D0" w:rsidR="00AB7D53" w:rsidRPr="00DC39BF" w:rsidRDefault="00AB7D53" w:rsidP="00AB7D53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∴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-g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sub>
          </m:sSub>
          <m:limLow>
            <m:limLowPr>
              <m:ctrlPr>
                <w:rPr>
                  <w:rFonts w:ascii="Cambria Math" w:hAnsi="Cambria Math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Δ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d>
                </m:e>
              </m:groupCh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lim>
          </m:limLow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i+1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i+1</m:t>
              </m:r>
            </m:sub>
          </m:sSub>
          <m:limLow>
            <m:limLowPr>
              <m:ctrlPr>
                <w:rPr>
                  <w:rFonts w:ascii="Cambria Math" w:hAnsi="Cambria Math"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i+1</m:t>
                              </m:r>
                            </m:sub>
                          </m:sSub>
                        </m:num>
                        <m:den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Δ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i+1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d>
                </m:e>
              </m:groupCh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i+1</m:t>
                  </m:r>
                </m:sub>
              </m:sSub>
            </m:lim>
          </m:limLow>
        </m:oMath>
      </m:oMathPara>
    </w:p>
    <w:p w14:paraId="4C3B42E4" w14:textId="12510AA6" w:rsidR="00AB7D53" w:rsidRPr="00AB7D53" w:rsidRDefault="00AB7D53" w:rsidP="00AB7D53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-g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limLow>
            <m:limLow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groupCh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lim>
          </m:limLow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i-1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i+1</m:t>
                      </m:r>
                    </m:sub>
                  </m:sSub>
                </m:e>
              </m:groupCh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i+1</m:t>
                  </m:r>
                </m:sub>
              </m:sSub>
            </m:lim>
          </m:limLow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</m:oMath>
      </m:oMathPara>
    </w:p>
    <w:p w14:paraId="175F04CD" w14:textId="328FC3B2" w:rsidR="00AB7D53" w:rsidRPr="00AB7D53" w:rsidRDefault="00AB7D53" w:rsidP="00AB7D53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i-1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i+1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i+1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i+1</m:t>
              </m:r>
            </m:sub>
          </m:sSub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4FC13819" w14:textId="1437CC80" w:rsidR="00AB7D53" w:rsidRDefault="000C2E1F" w:rsidP="00AB7D53">
      <w:pPr>
        <w:rPr>
          <w:lang w:val="en-US"/>
        </w:rPr>
      </w:pPr>
      <w:r>
        <w:rPr>
          <w:lang w:val="en-US"/>
        </w:rPr>
        <w:t xml:space="preserve">Note that these are vectorial equations;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x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i-1,i,i+1</m:t>
                </m:r>
              </m:e>
            </m:d>
          </m:sub>
        </m:sSub>
      </m:oMath>
      <w:r>
        <w:rPr>
          <w:lang w:val="en-US"/>
        </w:rPr>
        <w:t xml:space="preserve"> are </w:t>
      </w:r>
      <w:r w:rsidR="007C285D">
        <w:rPr>
          <w:lang w:val="en-US"/>
        </w:rPr>
        <w:t>each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vectors</w:t>
      </w:r>
      <w:proofErr w:type="gramEnd"/>
      <w:r>
        <w:rPr>
          <w:lang w:val="en-US"/>
        </w:rPr>
        <w:t xml:space="preserve"> with an x- and y- component.</w:t>
      </w:r>
    </w:p>
    <w:p w14:paraId="1678DB7F" w14:textId="77777777" w:rsidR="00D35160" w:rsidRDefault="00D35160" w:rsidP="00AB7D53">
      <w:pPr>
        <w:rPr>
          <w:lang w:val="en-US"/>
        </w:rPr>
      </w:pPr>
    </w:p>
    <w:p w14:paraId="68F966F8" w14:textId="702354CB" w:rsidR="007F0912" w:rsidRDefault="007F0912" w:rsidP="00AB7D53">
      <w:pPr>
        <w:rPr>
          <w:lang w:val="en-US"/>
        </w:rPr>
      </w:pPr>
      <w:r>
        <w:rPr>
          <w:lang w:val="en-US"/>
        </w:rPr>
        <w:t xml:space="preserve">If we assemble the masses into a </w:t>
      </w:r>
      <w:r w:rsidR="000C2E1F">
        <w:rPr>
          <w:lang w:val="en-US"/>
        </w:rPr>
        <w:t xml:space="preserve">(block) </w:t>
      </w:r>
      <w:r>
        <w:rPr>
          <w:lang w:val="en-US"/>
        </w:rPr>
        <w:t>matrix equation,</w:t>
      </w:r>
      <w:r w:rsidR="000C2E1F">
        <w:rPr>
          <w:lang w:val="en-US"/>
        </w:rPr>
        <w:t xml:space="preserve"> we have:</w:t>
      </w:r>
    </w:p>
    <w:p w14:paraId="42513EBA" w14:textId="398044AB" w:rsidR="00D35160" w:rsidRPr="00D35160" w:rsidRDefault="00D35160" w:rsidP="00AB7D53">
      <w:pPr>
        <w:rPr>
          <w:lang w:val="en-US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⋱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2×2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⋱</m:t>
                            </m:r>
                          </m:e>
                        </m:mr>
                      </m:m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lang w:val="en-US"/>
                </w:rPr>
                <m:t>M</m:t>
              </m:r>
            </m:lim>
          </m:limLow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⋱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2×2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⋱</m:t>
                            </m:r>
                          </m:e>
                        </m:mr>
                      </m:m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lang w:val="en-US"/>
                </w:rPr>
                <m:t>M</m:t>
              </m:r>
            </m:lim>
          </m:limLow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</m:acc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09DC3E5" w14:textId="3F70D992" w:rsidR="00043BC8" w:rsidRPr="00043BC8" w:rsidRDefault="00D35160" w:rsidP="00AB7D53">
      <w:pPr>
        <w:rPr>
          <w:lang w:val="en-US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5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-0-</m:t>
                            </m:r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2×2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i+1</m:t>
                                    </m:r>
                                  </m:sub>
                                </m:sSub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2×2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i+1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2×2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-0-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⋯</m:t>
                            </m:r>
                          </m:e>
                        </m:mr>
                      </m:m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lang w:val="en-US"/>
                </w:rPr>
                <m:t>K</m:t>
              </m:r>
            </m:lim>
          </m:limLow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i-1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n-US"/>
                          </w:rPr>
                          <m:t>i+1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⋮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BC</m:t>
              </m:r>
            </m:sub>
          </m:sSub>
        </m:oMath>
      </m:oMathPara>
    </w:p>
    <w:p w14:paraId="78D36A04" w14:textId="5A6F730E" w:rsidR="00112E99" w:rsidRPr="004500FD" w:rsidRDefault="00043BC8" w:rsidP="00AB7D53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⇒</m:t>
          </m:r>
          <m:r>
            <w:rPr>
              <w:rFonts w:ascii="Cambria Math" w:hAnsi="Cambria Math"/>
              <w:lang w:val="en-US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lang w:val="en-US"/>
            </w:rPr>
            <m:t>=MG+</m:t>
          </m:r>
          <m:r>
            <w:rPr>
              <w:rFonts w:ascii="Cambria Math" w:hAnsi="Cambria Math"/>
              <w:lang w:val="en-US"/>
            </w:rPr>
            <m:t>Kq+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BC</m:t>
              </m:r>
            </m:sub>
          </m:sSub>
        </m:oMath>
      </m:oMathPara>
    </w:p>
    <w:p w14:paraId="3542DFD5" w14:textId="03103501" w:rsidR="004500FD" w:rsidRDefault="00043BC8" w:rsidP="00AB7D53">
      <w:pPr>
        <w:rPr>
          <w:lang w:val="en-US"/>
        </w:rPr>
      </w:pPr>
      <w:r>
        <w:rPr>
          <w:lang w:val="en-US"/>
        </w:rPr>
        <w:t xml:space="preserve">where </w:t>
      </w:r>
      <m:oMath>
        <m:r>
          <w:rPr>
            <w:rFonts w:ascii="Cambria Math" w:hAnsi="Cambria Math"/>
            <w:lang w:val="en-US"/>
          </w:rPr>
          <m:t>q</m:t>
        </m:r>
      </m:oMath>
      <w:r>
        <w:rPr>
          <w:lang w:val="en-US"/>
        </w:rPr>
        <w:t xml:space="preserve"> are the stacked vectors </w:t>
      </w:r>
      <m:oMath>
        <m:r>
          <w:rPr>
            <w:rFonts w:ascii="Cambria Math" w:hAnsi="Cambria Math"/>
            <w:lang w:val="en-US"/>
          </w:rPr>
          <m:t>q=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,⋯,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G</m:t>
        </m:r>
      </m:oMath>
      <w:r>
        <w:rPr>
          <w:lang w:val="en-US"/>
        </w:rPr>
        <w:t xml:space="preserve"> is the vector of sta</w:t>
      </w:r>
      <w:proofErr w:type="spellStart"/>
      <w:r>
        <w:rPr>
          <w:lang w:val="en-US"/>
        </w:rPr>
        <w:t>cked</w:t>
      </w:r>
      <w:proofErr w:type="spellEnd"/>
      <w:r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g</m:t>
        </m:r>
      </m:oMath>
      <w:r w:rsidRPr="00043BC8">
        <w:rPr>
          <w:lang w:val="en-US"/>
        </w:rPr>
        <w:t xml:space="preserve">’s, </w:t>
      </w:r>
      <w:r>
        <w:rPr>
          <w:lang w:val="en-US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BC</m:t>
            </m:r>
          </m:sub>
        </m:sSub>
      </m:oMath>
      <w:r>
        <w:rPr>
          <w:lang w:val="en-US"/>
        </w:rPr>
        <w:t xml:space="preserve"> accounts for the forces from the two fixed endpoints (derivation not shown here). </w:t>
      </w:r>
    </w:p>
    <w:p w14:paraId="4F8503A4" w14:textId="2A524C84" w:rsidR="007F0912" w:rsidRDefault="00D35160" w:rsidP="00AB7D53">
      <w:r>
        <w:rPr>
          <w:lang w:val="en-US"/>
        </w:rPr>
        <w:t xml:space="preserve">It’s not </w:t>
      </w:r>
      <w:proofErr w:type="gramStart"/>
      <w:r>
        <w:rPr>
          <w:lang w:val="en-US"/>
        </w:rPr>
        <w:t>very obvious</w:t>
      </w:r>
      <w:proofErr w:type="gramEnd"/>
      <w:r>
        <w:rPr>
          <w:lang w:val="en-US"/>
        </w:rPr>
        <w:t xml:space="preserve"> from the above equation</w:t>
      </w:r>
      <w:r>
        <w:t xml:space="preserve">, but </w:t>
      </w:r>
      <m:oMath>
        <m:r>
          <w:rPr>
            <w:rFonts w:ascii="Cambria Math" w:hAnsi="Cambria Math"/>
          </w:rPr>
          <m:t>M</m:t>
        </m:r>
      </m:oMath>
      <w:r>
        <w:t xml:space="preserve"> is a diagonal matrix </w:t>
      </w:r>
      <w:r w:rsidR="006248A3">
        <w:t xml:space="preserve">of the node masses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053C89">
        <w:t xml:space="preserve"> and thus doesn’t change with time. On the other hand, </w:t>
      </w:r>
      <m:oMath>
        <m:r>
          <w:rPr>
            <w:rFonts w:ascii="Cambria Math" w:hAnsi="Cambria Math"/>
          </w:rPr>
          <m:t>K</m:t>
        </m:r>
      </m:oMath>
      <w:r w:rsidR="006248A3">
        <w:t xml:space="preserve"> is a tri-diagonal matrix comprising the spring </w:t>
      </w:r>
      <w:r w:rsidR="006248A3">
        <w:lastRenderedPageBreak/>
        <w:t xml:space="preserve">coefficients and elongations,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248A3">
        <w:t xml:space="preserve">. </w:t>
      </w:r>
      <w:r w:rsidR="00053C89">
        <w:t xml:space="preserve">Since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053C89">
        <w:t xml:space="preserve"> depends on </w:t>
      </w:r>
      <m:oMath>
        <m:r>
          <w:rPr>
            <w:rFonts w:ascii="Cambria Math" w:hAnsi="Cambria Math"/>
          </w:rPr>
          <m:t>‖</m:t>
        </m:r>
        <m:r>
          <m:rPr>
            <m:sty m:val="b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‖</m:t>
        </m:r>
      </m:oMath>
      <w:r w:rsidR="00053C89">
        <w:t xml:space="preserve">, </w:t>
      </w:r>
      <m:oMath>
        <m:r>
          <w:rPr>
            <w:rFonts w:ascii="Cambria Math" w:hAnsi="Cambria Math"/>
          </w:rPr>
          <m:t>K</m:t>
        </m:r>
      </m:oMath>
      <w:r w:rsidR="00053C89">
        <w:t xml:space="preserve"> also depends on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053C89">
        <w:t xml:space="preserve"> </w:t>
      </w:r>
      <w:r w:rsidR="007B5E8F">
        <w:t xml:space="preserve">and </w:t>
      </w:r>
      <w:r w:rsidR="009015BE">
        <w:t xml:space="preserve">is </w:t>
      </w:r>
      <w:r w:rsidR="00FB54A9">
        <w:t xml:space="preserve">therefore </w:t>
      </w:r>
      <w:r w:rsidR="009015BE">
        <w:t>time-dependent.</w:t>
      </w:r>
    </w:p>
    <w:p w14:paraId="0C604B20" w14:textId="74F31494" w:rsidR="0046267F" w:rsidRPr="00053C89" w:rsidRDefault="0046267F" w:rsidP="00AB7D53">
      <w:pPr>
        <w:rPr>
          <w:lang w:val="en-US"/>
        </w:rPr>
      </w:pPr>
    </w:p>
    <w:sectPr w:rsidR="0046267F" w:rsidRPr="00053C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6ECC0B1-18F9-4C8B-8071-03F2B0CC3A43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46DD5FF-C115-4193-B5CA-212C6F53C7A6}"/>
    <w:embedBold r:id="rId3" w:fontKey="{2FDB8AE3-0585-4179-9084-10500F39B87B}"/>
    <w:embedItalic r:id="rId4" w:fontKey="{FCC5BB6C-DB57-4226-AE8E-849CBF73B863}"/>
    <w:embedBoldItalic r:id="rId5" w:fontKey="{973EE058-BAF5-46B0-9ABE-7691A1E7116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2142F79-F4EA-4DCE-809D-8E5DBE958007}"/>
    <w:embedBold r:id="rId7" w:fontKey="{59DB3EF2-C718-4AD7-844D-7626587B9459}"/>
    <w:embedItalic r:id="rId8" w:fontKey="{1FE97D1F-51F6-4F62-94A4-A280FAAEABF4}"/>
    <w:embedBoldItalic r:id="rId9" w:fontKey="{E6F7C32A-72DC-4D73-B01D-995CE88A007D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8DE50475-4C3B-49A7-B841-F765388D9D4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96E"/>
    <w:rsid w:val="00043BC8"/>
    <w:rsid w:val="00053C89"/>
    <w:rsid w:val="000C2E1F"/>
    <w:rsid w:val="00112E99"/>
    <w:rsid w:val="002D6294"/>
    <w:rsid w:val="00336A02"/>
    <w:rsid w:val="004500FD"/>
    <w:rsid w:val="0046267F"/>
    <w:rsid w:val="004D3A76"/>
    <w:rsid w:val="005C10A6"/>
    <w:rsid w:val="006248A3"/>
    <w:rsid w:val="007B5E8F"/>
    <w:rsid w:val="007C285D"/>
    <w:rsid w:val="007F0912"/>
    <w:rsid w:val="009015BE"/>
    <w:rsid w:val="00AB7D53"/>
    <w:rsid w:val="00D1196E"/>
    <w:rsid w:val="00D35160"/>
    <w:rsid w:val="00DC39BF"/>
    <w:rsid w:val="00EE47C1"/>
    <w:rsid w:val="00FB5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05BE4"/>
  <w15:chartTrackingRefBased/>
  <w15:docId w15:val="{44A939C4-F85E-4620-9549-22737173A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C39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Chuah Wen Jie Jonathan</dc:creator>
  <cp:keywords/>
  <dc:description/>
  <cp:lastModifiedBy>Chuah Wen Jie Jonathan</cp:lastModifiedBy>
  <cp:revision>15</cp:revision>
  <dcterms:created xsi:type="dcterms:W3CDTF">2022-11-23T12:17:00Z</dcterms:created>
  <dcterms:modified xsi:type="dcterms:W3CDTF">2022-11-23T12:59:00Z</dcterms:modified>
</cp:coreProperties>
</file>